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E63" w:rsidRPr="00B22E60" w:rsidRDefault="007C7653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B22E60">
        <w:rPr>
          <w:b/>
          <w:sz w:val="28"/>
          <w:szCs w:val="28"/>
        </w:rPr>
        <w:t>Nutraceutika</w:t>
      </w:r>
      <w:proofErr w:type="spellEnd"/>
      <w:r w:rsidRPr="00B22E60">
        <w:rPr>
          <w:b/>
          <w:sz w:val="28"/>
          <w:szCs w:val="28"/>
        </w:rPr>
        <w:t xml:space="preserve"> – témata pro samostatné projekty</w:t>
      </w:r>
    </w:p>
    <w:p w:rsidR="007C7653" w:rsidRDefault="007C7653"/>
    <w:p w:rsidR="00B22E60" w:rsidRDefault="007C7653" w:rsidP="00B22E60">
      <w:pPr>
        <w:pStyle w:val="Odstavecseseznamem"/>
        <w:numPr>
          <w:ilvl w:val="0"/>
          <w:numId w:val="2"/>
        </w:numPr>
        <w:ind w:left="426" w:hanging="426"/>
      </w:pPr>
      <w:r>
        <w:t>Askorbová kyselina – fyziologické působení, zdroje v potravinách, farmaceutické formulace</w:t>
      </w:r>
    </w:p>
    <w:p w:rsidR="00B22E60" w:rsidRDefault="007C7653" w:rsidP="00B22E60">
      <w:pPr>
        <w:pStyle w:val="Odstavecseseznamem"/>
        <w:numPr>
          <w:ilvl w:val="0"/>
          <w:numId w:val="2"/>
        </w:numPr>
        <w:ind w:left="426" w:hanging="426"/>
      </w:pPr>
      <w:r>
        <w:t>Listová kyselina (folacin, B</w:t>
      </w:r>
      <w:r w:rsidRPr="00B22E60">
        <w:rPr>
          <w:vertAlign w:val="subscript"/>
        </w:rPr>
        <w:t>9</w:t>
      </w:r>
      <w:r>
        <w:t xml:space="preserve">) – fyziologické působení, zdroje v potravinách, problematika </w:t>
      </w:r>
      <w:proofErr w:type="spellStart"/>
      <w:r>
        <w:t>homocysteinu</w:t>
      </w:r>
      <w:proofErr w:type="spellEnd"/>
    </w:p>
    <w:p w:rsidR="00B22E60" w:rsidRDefault="007C7653" w:rsidP="00B22E60">
      <w:pPr>
        <w:pStyle w:val="Odstavecseseznamem"/>
        <w:numPr>
          <w:ilvl w:val="0"/>
          <w:numId w:val="2"/>
        </w:numPr>
        <w:ind w:left="426" w:hanging="426"/>
      </w:pPr>
      <w:r>
        <w:t xml:space="preserve">Využití </w:t>
      </w:r>
      <w:proofErr w:type="spellStart"/>
      <w:r>
        <w:t>Maillardovy</w:t>
      </w:r>
      <w:proofErr w:type="spellEnd"/>
      <w:r>
        <w:t xml:space="preserve"> reakce v potravinách, fyziologický efekt </w:t>
      </w:r>
      <w:proofErr w:type="spellStart"/>
      <w:r>
        <w:t>glykací</w:t>
      </w:r>
      <w:proofErr w:type="spellEnd"/>
      <w:r>
        <w:t xml:space="preserve"> v</w:t>
      </w:r>
      <w:r w:rsidR="00B22E60">
        <w:t> </w:t>
      </w:r>
      <w:r>
        <w:t>organismu</w:t>
      </w:r>
    </w:p>
    <w:p w:rsidR="00B22E60" w:rsidRDefault="007C7653" w:rsidP="00B22E60">
      <w:pPr>
        <w:pStyle w:val="Odstavecseseznamem"/>
        <w:numPr>
          <w:ilvl w:val="0"/>
          <w:numId w:val="2"/>
        </w:numPr>
        <w:ind w:left="426" w:hanging="426"/>
      </w:pPr>
      <w:proofErr w:type="spellStart"/>
      <w:r>
        <w:t>Neproteinogenní</w:t>
      </w:r>
      <w:proofErr w:type="spellEnd"/>
      <w:r>
        <w:t xml:space="preserve"> aminokyseliny, jejich funkce v organismu a případné využití ve výživě (včetně sportovní výživy)</w:t>
      </w:r>
    </w:p>
    <w:p w:rsidR="00B22E60" w:rsidRDefault="00E7324C" w:rsidP="00B22E60">
      <w:pPr>
        <w:pStyle w:val="Odstavecseseznamem"/>
        <w:numPr>
          <w:ilvl w:val="0"/>
          <w:numId w:val="2"/>
        </w:numPr>
        <w:ind w:left="426" w:hanging="426"/>
      </w:pPr>
      <w:r>
        <w:t>Iontové nápoje – složení, problematika koncentrace glukosy a minerálních látek v iontových nápojích</w:t>
      </w:r>
    </w:p>
    <w:p w:rsidR="00B22E60" w:rsidRDefault="00E7324C" w:rsidP="00B22E60">
      <w:pPr>
        <w:pStyle w:val="Odstavecseseznamem"/>
        <w:numPr>
          <w:ilvl w:val="0"/>
          <w:numId w:val="2"/>
        </w:numPr>
        <w:ind w:left="426" w:hanging="426"/>
      </w:pPr>
      <w:r>
        <w:t>Maltodextriny a jejich nutriční a technologické využití</w:t>
      </w:r>
    </w:p>
    <w:p w:rsidR="00B22E60" w:rsidRDefault="00E7324C" w:rsidP="00B22E60">
      <w:pPr>
        <w:pStyle w:val="Odstavecseseznamem"/>
        <w:numPr>
          <w:ilvl w:val="0"/>
          <w:numId w:val="2"/>
        </w:numPr>
        <w:ind w:left="426" w:hanging="426"/>
      </w:pPr>
      <w:r>
        <w:t>β-</w:t>
      </w:r>
      <w:proofErr w:type="spellStart"/>
      <w:r>
        <w:t>glukany</w:t>
      </w:r>
      <w:proofErr w:type="spellEnd"/>
      <w:r>
        <w:t xml:space="preserve"> – struktury, fyziologické působení, potravní zdroje, využití v</w:t>
      </w:r>
      <w:r w:rsidR="00B22E60">
        <w:t> </w:t>
      </w:r>
      <w:r>
        <w:t>doplňcích</w:t>
      </w:r>
    </w:p>
    <w:p w:rsidR="00B22E60" w:rsidRDefault="00767F8C" w:rsidP="00B22E60">
      <w:pPr>
        <w:pStyle w:val="Odstavecseseznamem"/>
        <w:numPr>
          <w:ilvl w:val="0"/>
          <w:numId w:val="2"/>
        </w:numPr>
        <w:ind w:left="426" w:hanging="426"/>
      </w:pPr>
      <w:proofErr w:type="spellStart"/>
      <w:r>
        <w:t>Arabinoxylany</w:t>
      </w:r>
      <w:proofErr w:type="spellEnd"/>
      <w:r>
        <w:t xml:space="preserve"> - struktury, fyziologické působení, potravní zdroje, využití v doplňcích, technologický význam</w:t>
      </w:r>
    </w:p>
    <w:p w:rsidR="00B22E60" w:rsidRDefault="00767F8C" w:rsidP="00B22E60">
      <w:pPr>
        <w:pStyle w:val="Odstavecseseznamem"/>
        <w:numPr>
          <w:ilvl w:val="0"/>
          <w:numId w:val="2"/>
        </w:numPr>
        <w:ind w:left="426" w:hanging="426"/>
      </w:pPr>
      <w:r>
        <w:t>Fosfolipidy – složení, vlastnosti, fyziologické působení</w:t>
      </w:r>
      <w:r w:rsidR="00FA0897">
        <w:t>, doplňky stravy, technologické využití</w:t>
      </w:r>
    </w:p>
    <w:p w:rsidR="00B22E60" w:rsidRDefault="00B22E60" w:rsidP="00B22E60">
      <w:pPr>
        <w:pStyle w:val="Odstavecseseznamem"/>
        <w:numPr>
          <w:ilvl w:val="0"/>
          <w:numId w:val="2"/>
        </w:numPr>
        <w:ind w:left="426" w:hanging="426"/>
      </w:pPr>
      <w:proofErr w:type="spellStart"/>
      <w:r>
        <w:t>Furanové</w:t>
      </w:r>
      <w:proofErr w:type="spellEnd"/>
      <w:r>
        <w:t xml:space="preserve"> mastné kyseliny v potravě – výskyt, fyziologické působení</w:t>
      </w:r>
    </w:p>
    <w:p w:rsidR="00B22E60" w:rsidRDefault="00FA0897" w:rsidP="00B22E60">
      <w:pPr>
        <w:pStyle w:val="Odstavecseseznamem"/>
        <w:numPr>
          <w:ilvl w:val="0"/>
          <w:numId w:val="2"/>
        </w:numPr>
        <w:ind w:left="426" w:hanging="426"/>
      </w:pPr>
      <w:r>
        <w:t>Bioaktivní látky mléka</w:t>
      </w:r>
      <w:r w:rsidR="00713ED6">
        <w:t xml:space="preserve"> a výrobků z</w:t>
      </w:r>
      <w:r w:rsidR="00B22E60">
        <w:t> </w:t>
      </w:r>
      <w:r w:rsidR="00713ED6">
        <w:t>mléka</w:t>
      </w:r>
    </w:p>
    <w:p w:rsidR="00B22E60" w:rsidRDefault="00FA0897" w:rsidP="00B22E60">
      <w:pPr>
        <w:pStyle w:val="Odstavecseseznamem"/>
        <w:numPr>
          <w:ilvl w:val="0"/>
          <w:numId w:val="2"/>
        </w:numPr>
        <w:ind w:left="426" w:hanging="426"/>
      </w:pPr>
      <w:r>
        <w:t>Vybrané přirozené složky potravin s antioxidační aktivitou, využití v</w:t>
      </w:r>
      <w:r w:rsidR="00B22E60">
        <w:t> </w:t>
      </w:r>
      <w:r>
        <w:t>doplňcích</w:t>
      </w:r>
    </w:p>
    <w:p w:rsidR="00B22E60" w:rsidRDefault="003176E9" w:rsidP="00B22E60">
      <w:pPr>
        <w:pStyle w:val="Odstavecseseznamem"/>
        <w:numPr>
          <w:ilvl w:val="0"/>
          <w:numId w:val="2"/>
        </w:numPr>
        <w:ind w:left="426" w:hanging="426"/>
      </w:pPr>
      <w:r>
        <w:t>Vitamin D – struktura, fyziologické působení, zdroje v potravinách, farmaceutické formulace</w:t>
      </w:r>
    </w:p>
    <w:p w:rsidR="00B22E60" w:rsidRDefault="003176E9" w:rsidP="00B22E60">
      <w:pPr>
        <w:pStyle w:val="Odstavecseseznamem"/>
        <w:numPr>
          <w:ilvl w:val="0"/>
          <w:numId w:val="2"/>
        </w:numPr>
        <w:ind w:left="426" w:hanging="426"/>
      </w:pPr>
      <w:r>
        <w:t>Vitamin E – struktura, fyziologické působení, zdroje v potravinách, farmaceutické formulace</w:t>
      </w:r>
    </w:p>
    <w:p w:rsidR="00B22E60" w:rsidRDefault="00713ED6" w:rsidP="00B22E60">
      <w:pPr>
        <w:pStyle w:val="Odstavecseseznamem"/>
        <w:numPr>
          <w:ilvl w:val="0"/>
          <w:numId w:val="2"/>
        </w:numPr>
        <w:ind w:left="426" w:hanging="426"/>
      </w:pPr>
      <w:r>
        <w:t>Vybrané bioaktivní karotenoidy - fyziologické působení, zdroje v potravinách, farmaceutické formulace</w:t>
      </w:r>
    </w:p>
    <w:p w:rsidR="00B22E60" w:rsidRDefault="00713ED6" w:rsidP="00B22E60">
      <w:pPr>
        <w:pStyle w:val="Odstavecseseznamem"/>
        <w:numPr>
          <w:ilvl w:val="0"/>
          <w:numId w:val="2"/>
        </w:numPr>
        <w:ind w:left="426" w:hanging="426"/>
      </w:pPr>
      <w:r>
        <w:t xml:space="preserve">Vybrané </w:t>
      </w:r>
      <w:proofErr w:type="spellStart"/>
      <w:r>
        <w:t>poly</w:t>
      </w:r>
      <w:proofErr w:type="spellEnd"/>
      <w:r>
        <w:t xml:space="preserve">- a oligosacharidy jako </w:t>
      </w:r>
      <w:proofErr w:type="spellStart"/>
      <w:r>
        <w:t>prebiotika</w:t>
      </w:r>
      <w:proofErr w:type="spellEnd"/>
      <w:r>
        <w:t xml:space="preserve"> – funkční vlastnosti, fyziologické působení, zdroje v potravinách, </w:t>
      </w:r>
      <w:r w:rsidR="00AA3A48">
        <w:t>využití ve výživě, případné nežádoucí efekty a kontraindikace</w:t>
      </w:r>
    </w:p>
    <w:p w:rsidR="00B22E60" w:rsidRDefault="00BC0A01" w:rsidP="00B22E60">
      <w:pPr>
        <w:pStyle w:val="Odstavecseseznamem"/>
        <w:numPr>
          <w:ilvl w:val="0"/>
          <w:numId w:val="2"/>
        </w:numPr>
        <w:ind w:left="426" w:hanging="426"/>
      </w:pPr>
      <w:r>
        <w:t>Fosfor – výskyt v potravinách, formy, problematika dietárního příjmu fosforu</w:t>
      </w:r>
    </w:p>
    <w:p w:rsidR="00BC0A01" w:rsidRDefault="00BC0A01" w:rsidP="00B22E60">
      <w:pPr>
        <w:pStyle w:val="Odstavecseseznamem"/>
        <w:numPr>
          <w:ilvl w:val="0"/>
          <w:numId w:val="2"/>
        </w:numPr>
        <w:ind w:left="426" w:hanging="426"/>
      </w:pPr>
      <w:r>
        <w:t>Sodík - výskyt v potravinách, formy, problematika dietárního příjmu</w:t>
      </w:r>
    </w:p>
    <w:sectPr w:rsidR="00BC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22D"/>
    <w:multiLevelType w:val="hybridMultilevel"/>
    <w:tmpl w:val="6CD8F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7F75"/>
    <w:multiLevelType w:val="hybridMultilevel"/>
    <w:tmpl w:val="EFF08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53"/>
    <w:rsid w:val="003176E9"/>
    <w:rsid w:val="004A4898"/>
    <w:rsid w:val="00663E63"/>
    <w:rsid w:val="00713ED6"/>
    <w:rsid w:val="00767F8C"/>
    <w:rsid w:val="007C7653"/>
    <w:rsid w:val="00AA3A48"/>
    <w:rsid w:val="00B22E60"/>
    <w:rsid w:val="00B72172"/>
    <w:rsid w:val="00BC0A01"/>
    <w:rsid w:val="00CB7DEA"/>
    <w:rsid w:val="00E7324C"/>
    <w:rsid w:val="00F14B34"/>
    <w:rsid w:val="00F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75FEF-4E83-4014-B8DA-55D123EA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B34"/>
  </w:style>
  <w:style w:type="paragraph" w:styleId="Nadpis2">
    <w:name w:val="heading 2"/>
    <w:basedOn w:val="Normln"/>
    <w:link w:val="Nadpis2Char"/>
    <w:uiPriority w:val="9"/>
    <w:qFormat/>
    <w:rsid w:val="00F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qFormat/>
    <w:rsid w:val="00F14B34"/>
    <w:rPr>
      <w:b/>
      <w:bCs/>
      <w:i/>
      <w:iCs/>
      <w:vanish w:val="0"/>
    </w:rPr>
  </w:style>
  <w:style w:type="paragraph" w:styleId="Bezmezer">
    <w:name w:val="No Spacing"/>
    <w:uiPriority w:val="1"/>
    <w:qFormat/>
    <w:rsid w:val="00F14B3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Jan</dc:creator>
  <cp:lastModifiedBy>Schulzova Vera</cp:lastModifiedBy>
  <cp:revision>2</cp:revision>
  <dcterms:created xsi:type="dcterms:W3CDTF">2017-09-19T10:59:00Z</dcterms:created>
  <dcterms:modified xsi:type="dcterms:W3CDTF">2017-09-19T10:59:00Z</dcterms:modified>
</cp:coreProperties>
</file>