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F8" w:rsidRPr="00BB20F8" w:rsidRDefault="00BB20F8" w:rsidP="00BB20F8">
      <w:r w:rsidRPr="00BB20F8">
        <w:t xml:space="preserve">Př. 1 </w:t>
      </w:r>
    </w:p>
    <w:p w:rsidR="00BB20F8" w:rsidRPr="00BB20F8" w:rsidRDefault="00BB20F8" w:rsidP="00BB20F8">
      <w:r w:rsidRPr="00BB20F8">
        <w:t>Rozkladné napětí roztoku KOH o koncentraci c(KOH) = 1 mol.l</w:t>
      </w:r>
      <w:r w:rsidRPr="00BB20F8">
        <w:rPr>
          <w:vertAlign w:val="superscript"/>
        </w:rPr>
        <w:t>-1</w:t>
      </w:r>
      <w:r w:rsidRPr="00BB20F8">
        <w:t xml:space="preserve"> na platinových elektrodách je </w:t>
      </w:r>
      <w:r w:rsidRPr="00BB20F8">
        <w:br/>
      </w:r>
      <w:proofErr w:type="spellStart"/>
      <w:r w:rsidRPr="00BB20F8">
        <w:t>U</w:t>
      </w:r>
      <w:r w:rsidRPr="00BB20F8">
        <w:rPr>
          <w:vertAlign w:val="subscript"/>
        </w:rPr>
        <w:t>v</w:t>
      </w:r>
      <w:proofErr w:type="spellEnd"/>
      <w:r w:rsidRPr="00BB20F8">
        <w:t xml:space="preserve"> = 1,67 V. Vypočítejte anodické přepětí kyslíku za předpokladu, že vodíkové přepětí je nulové, atmosférický tlak p = 104,52 </w:t>
      </w:r>
      <w:proofErr w:type="spellStart"/>
      <w:r w:rsidRPr="00BB20F8">
        <w:t>kPa</w:t>
      </w:r>
      <w:proofErr w:type="spellEnd"/>
      <w:r w:rsidRPr="00BB20F8">
        <w:t xml:space="preserve">, tenze vodní páry </w:t>
      </w:r>
      <w:proofErr w:type="spellStart"/>
      <w:r w:rsidRPr="00BB20F8">
        <w:t>p</w:t>
      </w:r>
      <w:r w:rsidRPr="00BB20F8">
        <w:rPr>
          <w:vertAlign w:val="subscript"/>
        </w:rPr>
        <w:t>v</w:t>
      </w:r>
      <w:proofErr w:type="spellEnd"/>
      <w:r w:rsidRPr="00BB20F8">
        <w:t xml:space="preserve"> = 3,17 </w:t>
      </w:r>
      <w:proofErr w:type="spellStart"/>
      <w:r w:rsidRPr="00BB20F8">
        <w:t>kPa</w:t>
      </w:r>
      <w:proofErr w:type="spellEnd"/>
      <w:r w:rsidRPr="00BB20F8">
        <w:t>. Předpokládá se rovnost aktivit a koncentrací. Standardní elektrodový potenciál reakce O</w:t>
      </w:r>
      <w:r w:rsidRPr="00BB20F8">
        <w:rPr>
          <w:vertAlign w:val="subscript"/>
        </w:rPr>
        <w:t>2</w:t>
      </w:r>
      <w:r w:rsidRPr="00BB20F8">
        <w:t xml:space="preserve"> + 4 H</w:t>
      </w:r>
      <w:r w:rsidRPr="00BB20F8">
        <w:rPr>
          <w:vertAlign w:val="superscript"/>
        </w:rPr>
        <w:t>+</w:t>
      </w:r>
      <w:r w:rsidRPr="00BB20F8">
        <w:t xml:space="preserve"> + 4e = 2 H</w:t>
      </w:r>
      <w:r w:rsidRPr="00BB20F8">
        <w:rPr>
          <w:vertAlign w:val="subscript"/>
        </w:rPr>
        <w:t>2</w:t>
      </w:r>
      <w:r w:rsidRPr="00BB20F8">
        <w:t xml:space="preserve">O je 1,229 V </w:t>
      </w:r>
      <w:r w:rsidRPr="00BB20F8">
        <w:br/>
        <w:t>a standardní potenciál katody, na které probíhá vylučování vodíku, je nulový.</w:t>
      </w:r>
    </w:p>
    <w:p w:rsidR="00BB20F8" w:rsidRPr="00BB20F8" w:rsidRDefault="00BB20F8" w:rsidP="00BB20F8">
      <w:r w:rsidRPr="00BB20F8">
        <w:t xml:space="preserve">Př. 2 </w:t>
      </w:r>
    </w:p>
    <w:p w:rsidR="00BB20F8" w:rsidRPr="00BB20F8" w:rsidRDefault="00BB20F8" w:rsidP="00BB20F8">
      <w:pPr>
        <w:spacing w:after="0"/>
      </w:pPr>
      <w:r w:rsidRPr="00BB20F8">
        <w:t>Roztok síranu zinečnatého v kyselině sírové c(H</w:t>
      </w:r>
      <w:r w:rsidRPr="00BB20F8">
        <w:rPr>
          <w:vertAlign w:val="subscript"/>
        </w:rPr>
        <w:t>2</w:t>
      </w:r>
      <w:r w:rsidRPr="00BB20F8">
        <w:t>SO</w:t>
      </w:r>
      <w:r w:rsidRPr="00BB20F8">
        <w:rPr>
          <w:vertAlign w:val="subscript"/>
        </w:rPr>
        <w:t>4</w:t>
      </w:r>
      <w:r w:rsidRPr="00BB20F8">
        <w:t>) = 0,1 mol.l</w:t>
      </w:r>
      <w:r w:rsidRPr="00BB20F8">
        <w:rPr>
          <w:vertAlign w:val="superscript"/>
        </w:rPr>
        <w:t>-1</w:t>
      </w:r>
      <w:r w:rsidRPr="00BB20F8">
        <w:t xml:space="preserve"> je elektrolyzován na rtuťové katodě, jejíž potenciál se udržuje na </w:t>
      </w:r>
      <w:proofErr w:type="spellStart"/>
      <w:r w:rsidRPr="00BB20F8">
        <w:t>E</w:t>
      </w:r>
      <w:r w:rsidRPr="00BB20F8">
        <w:rPr>
          <w:vertAlign w:val="subscript"/>
        </w:rPr>
        <w:t>k</w:t>
      </w:r>
      <w:proofErr w:type="spellEnd"/>
      <w:r w:rsidRPr="00BB20F8">
        <w:t xml:space="preserve"> = -0,90 V (30 °C) </w:t>
      </w:r>
    </w:p>
    <w:p w:rsidR="00B52318" w:rsidRPr="00BB20F8" w:rsidRDefault="00BB20F8" w:rsidP="00BB20F8">
      <w:pPr>
        <w:numPr>
          <w:ilvl w:val="0"/>
          <w:numId w:val="2"/>
        </w:numPr>
        <w:spacing w:after="0"/>
      </w:pPr>
      <w:r w:rsidRPr="00BB20F8">
        <w:t xml:space="preserve">Jaká je konečná koncentrace zinečnatých iontů v </w:t>
      </w:r>
      <w:proofErr w:type="spellStart"/>
      <w:r w:rsidRPr="00BB20F8">
        <w:t>rozotku</w:t>
      </w:r>
      <w:proofErr w:type="spellEnd"/>
      <w:r w:rsidRPr="00BB20F8">
        <w:t>.</w:t>
      </w:r>
    </w:p>
    <w:p w:rsidR="00B52318" w:rsidRPr="00BB20F8" w:rsidRDefault="00BB20F8" w:rsidP="00BB20F8">
      <w:pPr>
        <w:numPr>
          <w:ilvl w:val="0"/>
          <w:numId w:val="2"/>
        </w:numPr>
        <w:spacing w:after="0"/>
      </w:pPr>
      <w:r w:rsidRPr="00BB20F8">
        <w:t>Může vyvíjející se vodík rušit elektrolýzu zinečnatých iontů?</w:t>
      </w:r>
    </w:p>
    <w:p w:rsidR="00BB20F8" w:rsidRPr="00BB20F8" w:rsidRDefault="00BB20F8" w:rsidP="00BB20F8">
      <w:pPr>
        <w:spacing w:after="0"/>
      </w:pPr>
      <w:r w:rsidRPr="00BB20F8">
        <w:t>E</w:t>
      </w:r>
      <w:r w:rsidRPr="00BB20F8">
        <w:rPr>
          <w:vertAlign w:val="superscript"/>
        </w:rPr>
        <w:t>0</w:t>
      </w:r>
      <w:r w:rsidRPr="00BB20F8">
        <w:t>(</w:t>
      </w:r>
      <w:proofErr w:type="gramStart"/>
      <w:r w:rsidRPr="00BB20F8">
        <w:t>Zn</w:t>
      </w:r>
      <w:r w:rsidRPr="00BB20F8">
        <w:rPr>
          <w:vertAlign w:val="superscript"/>
        </w:rPr>
        <w:t>2+</w:t>
      </w:r>
      <w:r w:rsidRPr="00BB20F8">
        <w:t>;</w:t>
      </w:r>
      <w:proofErr w:type="spellStart"/>
      <w:r w:rsidRPr="00BB20F8">
        <w:t>Zn</w:t>
      </w:r>
      <w:proofErr w:type="spellEnd"/>
      <w:proofErr w:type="gramEnd"/>
      <w:r w:rsidRPr="00BB20F8">
        <w:t>(</w:t>
      </w:r>
      <w:proofErr w:type="spellStart"/>
      <w:r w:rsidRPr="00BB20F8">
        <w:t>Hg</w:t>
      </w:r>
      <w:proofErr w:type="spellEnd"/>
      <w:r w:rsidRPr="00BB20F8">
        <w:t xml:space="preserve">)) = -0,75 V; přepětí vodíku na rtuti je </w:t>
      </w:r>
      <m:oMath>
        <m:r>
          <w:rPr>
            <w:rFonts w:ascii="Cambria Math" w:hAnsi="Cambria Math"/>
          </w:rPr>
          <m:t>η</m:t>
        </m:r>
      </m:oMath>
      <w:r w:rsidRPr="00BB20F8">
        <w:t>(H</w:t>
      </w:r>
      <w:r w:rsidRPr="00BB20F8">
        <w:rPr>
          <w:vertAlign w:val="subscript"/>
        </w:rPr>
        <w:t>2</w:t>
      </w:r>
      <w:r w:rsidRPr="00BB20F8">
        <w:t xml:space="preserve">,Hg) = -0,89 V; celkový tlak p = 105,6 </w:t>
      </w:r>
      <w:proofErr w:type="spellStart"/>
      <w:r w:rsidRPr="00BB20F8">
        <w:t>kPa</w:t>
      </w:r>
      <w:proofErr w:type="spellEnd"/>
      <w:r w:rsidRPr="00BB20F8">
        <w:t>;</w:t>
      </w:r>
    </w:p>
    <w:p w:rsidR="00BB20F8" w:rsidRDefault="00BB20F8" w:rsidP="00BB20F8">
      <w:pPr>
        <w:spacing w:after="0"/>
      </w:pPr>
      <w:r w:rsidRPr="00BB20F8">
        <w:t xml:space="preserve">tlak vodní páry </w:t>
      </w:r>
      <w:proofErr w:type="spellStart"/>
      <w:r w:rsidRPr="00BB20F8">
        <w:t>p</w:t>
      </w:r>
      <w:r w:rsidRPr="00BB20F8">
        <w:rPr>
          <w:vertAlign w:val="subscript"/>
        </w:rPr>
        <w:t>v</w:t>
      </w:r>
      <w:proofErr w:type="spellEnd"/>
      <w:r w:rsidRPr="00BB20F8">
        <w:t xml:space="preserve"> = 4,24 </w:t>
      </w:r>
      <w:proofErr w:type="spellStart"/>
      <w:r w:rsidRPr="00BB20F8">
        <w:t>kPa</w:t>
      </w:r>
      <w:proofErr w:type="spellEnd"/>
    </w:p>
    <w:p w:rsidR="00BB20F8" w:rsidRPr="00BB20F8" w:rsidRDefault="00BB20F8" w:rsidP="00BB20F8">
      <w:pPr>
        <w:spacing w:after="0"/>
      </w:pPr>
    </w:p>
    <w:p w:rsidR="00BB20F8" w:rsidRPr="00BB20F8" w:rsidRDefault="00BB20F8" w:rsidP="00BB20F8">
      <w:r w:rsidRPr="00BB20F8">
        <w:t xml:space="preserve">Př. 3 </w:t>
      </w:r>
    </w:p>
    <w:p w:rsidR="00BB20F8" w:rsidRPr="00BB20F8" w:rsidRDefault="00BB20F8" w:rsidP="00BB20F8">
      <w:pPr>
        <w:spacing w:after="0"/>
      </w:pPr>
      <w:r w:rsidRPr="00BB20F8">
        <w:t xml:space="preserve">Z roztoku obsahujícího </w:t>
      </w:r>
      <w:proofErr w:type="spellStart"/>
      <w:r w:rsidRPr="00BB20F8">
        <w:t>Ag</w:t>
      </w:r>
      <w:proofErr w:type="spellEnd"/>
      <w:r w:rsidRPr="00BB20F8">
        <w:rPr>
          <w:vertAlign w:val="superscript"/>
        </w:rPr>
        <w:t>+</w:t>
      </w:r>
      <w:r w:rsidRPr="00BB20F8">
        <w:t xml:space="preserve"> a Cu</w:t>
      </w:r>
      <w:r w:rsidRPr="00BB20F8">
        <w:rPr>
          <w:vertAlign w:val="superscript"/>
        </w:rPr>
        <w:t>2+</w:t>
      </w:r>
      <w:r w:rsidRPr="00BB20F8">
        <w:t xml:space="preserve"> o stejné koncentraci 0,1 mol.l</w:t>
      </w:r>
      <w:r w:rsidRPr="00BB20F8">
        <w:rPr>
          <w:vertAlign w:val="superscript"/>
        </w:rPr>
        <w:t>-1</w:t>
      </w:r>
      <w:r w:rsidRPr="00BB20F8">
        <w:t xml:space="preserve"> má být elektrolyticky odděleno stříbro na stříbrné katodě. Potenciál anody tvořené velkoplošnou nasycenou kalomelovou elektrodou, je udržován na konstantní </w:t>
      </w:r>
      <w:proofErr w:type="gramStart"/>
      <w:r w:rsidRPr="00BB20F8">
        <w:t>hodnotě E(SKE</w:t>
      </w:r>
      <w:proofErr w:type="gramEnd"/>
      <w:r w:rsidRPr="00BB20F8">
        <w:t>) = 0,244 V.</w:t>
      </w:r>
    </w:p>
    <w:p w:rsidR="00BB20F8" w:rsidRPr="00BB20F8" w:rsidRDefault="00BB20F8" w:rsidP="00BB20F8">
      <w:pPr>
        <w:spacing w:after="0"/>
      </w:pPr>
      <w:r w:rsidRPr="00BB20F8">
        <w:t>E</w:t>
      </w:r>
      <w:r w:rsidRPr="00BB20F8">
        <w:rPr>
          <w:vertAlign w:val="superscript"/>
        </w:rPr>
        <w:t>0</w:t>
      </w:r>
      <w:r w:rsidRPr="00BB20F8">
        <w:t>(</w:t>
      </w:r>
      <w:proofErr w:type="spellStart"/>
      <w:r w:rsidRPr="00BB20F8">
        <w:t>Ag</w:t>
      </w:r>
      <w:proofErr w:type="spellEnd"/>
      <w:r w:rsidRPr="00BB20F8">
        <w:rPr>
          <w:vertAlign w:val="superscript"/>
        </w:rPr>
        <w:t>+</w:t>
      </w:r>
      <w:r w:rsidRPr="00BB20F8">
        <w:t>;</w:t>
      </w:r>
      <w:proofErr w:type="spellStart"/>
      <w:r w:rsidRPr="00BB20F8">
        <w:t>Ag</w:t>
      </w:r>
      <w:proofErr w:type="spellEnd"/>
      <w:r w:rsidRPr="00BB20F8">
        <w:t>) = 0,799 V, E</w:t>
      </w:r>
      <w:r w:rsidRPr="00BB20F8">
        <w:rPr>
          <w:vertAlign w:val="superscript"/>
        </w:rPr>
        <w:t>0</w:t>
      </w:r>
      <w:r w:rsidRPr="00BB20F8">
        <w:t>(Cu</w:t>
      </w:r>
      <w:r w:rsidRPr="00BB20F8">
        <w:rPr>
          <w:vertAlign w:val="superscript"/>
        </w:rPr>
        <w:t>2+</w:t>
      </w:r>
      <w:r w:rsidRPr="00BB20F8">
        <w:t>;</w:t>
      </w:r>
      <w:proofErr w:type="spellStart"/>
      <w:r w:rsidRPr="00BB20F8">
        <w:t>Cu</w:t>
      </w:r>
      <w:proofErr w:type="spellEnd"/>
      <w:r w:rsidRPr="00BB20F8">
        <w:t>) = 0,337 V</w:t>
      </w:r>
    </w:p>
    <w:p w:rsidR="00B52318" w:rsidRPr="00BB20F8" w:rsidRDefault="00BB20F8" w:rsidP="00BB20F8">
      <w:pPr>
        <w:numPr>
          <w:ilvl w:val="0"/>
          <w:numId w:val="3"/>
        </w:numPr>
        <w:spacing w:after="0"/>
      </w:pPr>
      <w:r w:rsidRPr="00BB20F8">
        <w:t>Jaká je rovnovážná hodnota napětí článku na počátku elektrolýzy?</w:t>
      </w:r>
    </w:p>
    <w:p w:rsidR="00B52318" w:rsidRPr="00BB20F8" w:rsidRDefault="00BB20F8" w:rsidP="00BB20F8">
      <w:pPr>
        <w:numPr>
          <w:ilvl w:val="0"/>
          <w:numId w:val="3"/>
        </w:numPr>
        <w:spacing w:after="0"/>
      </w:pPr>
      <w:r w:rsidRPr="00BB20F8">
        <w:t>Jaká rovnovážná hodnota napětí odpovídá vyloučení 99,99 % stříbra?</w:t>
      </w:r>
    </w:p>
    <w:p w:rsidR="001856AD" w:rsidRDefault="00BB20F8" w:rsidP="00BB20F8">
      <w:pPr>
        <w:numPr>
          <w:ilvl w:val="0"/>
          <w:numId w:val="3"/>
        </w:numPr>
        <w:spacing w:after="0"/>
      </w:pPr>
      <w:r w:rsidRPr="00BB20F8">
        <w:t xml:space="preserve">V jakých mezích se musí udržovat vnější napětí, aby bylo možno vyloučit 99,99 % </w:t>
      </w:r>
      <w:proofErr w:type="spellStart"/>
      <w:r w:rsidRPr="00BB20F8">
        <w:t>Ag</w:t>
      </w:r>
      <w:proofErr w:type="spellEnd"/>
      <w:r w:rsidRPr="00BB20F8">
        <w:t xml:space="preserve"> </w:t>
      </w:r>
      <w:r w:rsidRPr="00BB20F8">
        <w:br/>
        <w:t>a zároveň nedošlo k vyloučení mědi?</w:t>
      </w:r>
    </w:p>
    <w:p w:rsidR="00BB20F8" w:rsidRDefault="00BB20F8" w:rsidP="00BB20F8">
      <w:pPr>
        <w:spacing w:after="0"/>
        <w:ind w:left="720"/>
      </w:pPr>
    </w:p>
    <w:p w:rsidR="00BB20F8" w:rsidRPr="00BB20F8" w:rsidRDefault="00BB20F8" w:rsidP="00BB20F8">
      <w:r w:rsidRPr="00BB20F8">
        <w:t xml:space="preserve">Př. 4 </w:t>
      </w:r>
    </w:p>
    <w:p w:rsidR="00BB20F8" w:rsidRPr="00BB20F8" w:rsidRDefault="00BB20F8" w:rsidP="00BB20F8">
      <w:pPr>
        <w:spacing w:after="0"/>
      </w:pPr>
      <w:r w:rsidRPr="00BB20F8">
        <w:t xml:space="preserve">O-nitrofenol byl redukován na </w:t>
      </w:r>
      <w:proofErr w:type="spellStart"/>
      <w:r w:rsidRPr="00BB20F8">
        <w:t>Hg</w:t>
      </w:r>
      <w:proofErr w:type="spellEnd"/>
      <w:r w:rsidRPr="00BB20F8">
        <w:t>-elektrodě na aminofenol při potenciálu -0,5 V (vs. SKE). Po 2 minutách elektrolýzy byl naměřen proud 182 mA, po 10 minutách klesl na 126 mA. Jaké množství o-nitrofenolu bylo v roztoku?</w:t>
      </w:r>
    </w:p>
    <w:p w:rsidR="00BB20F8" w:rsidRPr="00BB20F8" w:rsidRDefault="00BB20F8" w:rsidP="00BB20F8">
      <w:pPr>
        <w:spacing w:after="0"/>
      </w:pPr>
      <w:r w:rsidRPr="00BB20F8">
        <w:t>C</w:t>
      </w:r>
      <w:r w:rsidRPr="00BB20F8">
        <w:rPr>
          <w:vertAlign w:val="subscript"/>
        </w:rPr>
        <w:t>6</w:t>
      </w:r>
      <w:r w:rsidRPr="00BB20F8">
        <w:t>H</w:t>
      </w:r>
      <w:r w:rsidRPr="00BB20F8">
        <w:rPr>
          <w:vertAlign w:val="subscript"/>
        </w:rPr>
        <w:t>4</w:t>
      </w:r>
      <w:r w:rsidRPr="00BB20F8">
        <w:t>(OH)NO</w:t>
      </w:r>
      <w:r w:rsidRPr="00BB20F8">
        <w:rPr>
          <w:vertAlign w:val="subscript"/>
        </w:rPr>
        <w:t>2</w:t>
      </w:r>
      <w:r w:rsidRPr="00BB20F8">
        <w:t xml:space="preserve"> + 6 e</w:t>
      </w:r>
      <w:r w:rsidRPr="00BB20F8">
        <w:rPr>
          <w:vertAlign w:val="superscript"/>
        </w:rPr>
        <w:t>-</w:t>
      </w:r>
      <w:r w:rsidRPr="00BB20F8">
        <w:t xml:space="preserve"> + 6 H</w:t>
      </w:r>
      <w:r w:rsidRPr="00BB20F8">
        <w:rPr>
          <w:vertAlign w:val="superscript"/>
        </w:rPr>
        <w:t>+</w:t>
      </w:r>
      <w:r w:rsidRPr="00BB20F8">
        <w:t xml:space="preserve"> → C</w:t>
      </w:r>
      <w:r w:rsidRPr="00BB20F8">
        <w:rPr>
          <w:vertAlign w:val="subscript"/>
        </w:rPr>
        <w:t>6</w:t>
      </w:r>
      <w:r w:rsidRPr="00BB20F8">
        <w:t>H</w:t>
      </w:r>
      <w:r w:rsidRPr="00BB20F8">
        <w:rPr>
          <w:vertAlign w:val="subscript"/>
        </w:rPr>
        <w:t>4</w:t>
      </w:r>
      <w:r w:rsidRPr="00BB20F8">
        <w:t>(OH)NH</w:t>
      </w:r>
      <w:r w:rsidRPr="00BB20F8">
        <w:rPr>
          <w:vertAlign w:val="subscript"/>
        </w:rPr>
        <w:t>2</w:t>
      </w:r>
      <w:r w:rsidRPr="00BB20F8">
        <w:t xml:space="preserve"> + 2 H</w:t>
      </w:r>
      <w:r w:rsidRPr="00BB20F8">
        <w:rPr>
          <w:vertAlign w:val="subscript"/>
        </w:rPr>
        <w:t>2</w:t>
      </w:r>
      <w:r w:rsidRPr="00BB20F8">
        <w:t>O</w:t>
      </w:r>
      <w:r w:rsidRPr="00BB20F8">
        <w:tab/>
        <w:t xml:space="preserve">        M(o-nitrofenol) = 139,11 g.mol</w:t>
      </w:r>
      <w:r w:rsidRPr="00BB20F8">
        <w:rPr>
          <w:vertAlign w:val="superscript"/>
        </w:rPr>
        <w:t>-1</w:t>
      </w:r>
    </w:p>
    <w:p w:rsidR="00BB20F8" w:rsidRDefault="00BB20F8" w:rsidP="00BB20F8"/>
    <w:p w:rsidR="00BB20F8" w:rsidRPr="00BB20F8" w:rsidRDefault="00BB20F8" w:rsidP="00BB20F8">
      <w:r w:rsidRPr="00BB20F8">
        <w:t xml:space="preserve">Př. 5 </w:t>
      </w:r>
    </w:p>
    <w:p w:rsidR="00BB20F8" w:rsidRPr="00BB20F8" w:rsidRDefault="00BB20F8" w:rsidP="00BB20F8">
      <w:r w:rsidRPr="00BB20F8">
        <w:t>Anilin může být coulometricky stanoven reakcí s přebytkem elektrolyticky generovaného Br</w:t>
      </w:r>
      <w:r w:rsidRPr="00BB20F8">
        <w:rPr>
          <w:vertAlign w:val="subscript"/>
        </w:rPr>
        <w:t xml:space="preserve">2 </w:t>
      </w:r>
      <w:r w:rsidRPr="00BB20F8">
        <w:t>(C</w:t>
      </w:r>
      <w:r w:rsidRPr="00BB20F8">
        <w:rPr>
          <w:vertAlign w:val="subscript"/>
        </w:rPr>
        <w:t>6</w:t>
      </w:r>
      <w:r w:rsidRPr="00BB20F8">
        <w:t>H</w:t>
      </w:r>
      <w:r w:rsidRPr="00BB20F8">
        <w:rPr>
          <w:vertAlign w:val="subscript"/>
        </w:rPr>
        <w:t>5</w:t>
      </w:r>
      <w:r w:rsidRPr="00BB20F8">
        <w:t>NH</w:t>
      </w:r>
      <w:r w:rsidRPr="00BB20F8">
        <w:rPr>
          <w:vertAlign w:val="subscript"/>
        </w:rPr>
        <w:t>2</w:t>
      </w:r>
      <w:r w:rsidRPr="00BB20F8">
        <w:t xml:space="preserve"> + 3 Br</w:t>
      </w:r>
      <w:r w:rsidRPr="00BB20F8">
        <w:rPr>
          <w:vertAlign w:val="subscript"/>
        </w:rPr>
        <w:t>2</w:t>
      </w:r>
      <w:r w:rsidRPr="00BB20F8">
        <w:t xml:space="preserve"> = C</w:t>
      </w:r>
      <w:r w:rsidRPr="00BB20F8">
        <w:rPr>
          <w:vertAlign w:val="subscript"/>
        </w:rPr>
        <w:t>6</w:t>
      </w:r>
      <w:r w:rsidRPr="00BB20F8">
        <w:t>H</w:t>
      </w:r>
      <w:r w:rsidRPr="00BB20F8">
        <w:rPr>
          <w:vertAlign w:val="subscript"/>
        </w:rPr>
        <w:t>3</w:t>
      </w:r>
      <w:r w:rsidRPr="00BB20F8">
        <w:t>Br</w:t>
      </w:r>
      <w:r w:rsidRPr="00BB20F8">
        <w:rPr>
          <w:vertAlign w:val="subscript"/>
        </w:rPr>
        <w:t>3</w:t>
      </w:r>
      <w:r w:rsidRPr="00BB20F8">
        <w:t>NH</w:t>
      </w:r>
      <w:r w:rsidRPr="00BB20F8">
        <w:rPr>
          <w:vertAlign w:val="subscript"/>
        </w:rPr>
        <w:t>2</w:t>
      </w:r>
      <w:r w:rsidRPr="00BB20F8">
        <w:t xml:space="preserve"> + 3H</w:t>
      </w:r>
      <w:r w:rsidRPr="00BB20F8">
        <w:rPr>
          <w:vertAlign w:val="superscript"/>
        </w:rPr>
        <w:t>+</w:t>
      </w:r>
      <w:r w:rsidRPr="00BB20F8">
        <w:t xml:space="preserve"> + 3 Br</w:t>
      </w:r>
      <w:r w:rsidRPr="00BB20F8">
        <w:rPr>
          <w:vertAlign w:val="superscript"/>
        </w:rPr>
        <w:t>-</w:t>
      </w:r>
      <w:r w:rsidRPr="00BB20F8">
        <w:t xml:space="preserve">). Přebytek bromu je stanoven coulometrickou titrací, kdy po změně polarity elektrod je generován ion </w:t>
      </w:r>
      <w:proofErr w:type="spellStart"/>
      <w:r w:rsidRPr="00BB20F8">
        <w:t>Cu</w:t>
      </w:r>
      <w:proofErr w:type="spellEnd"/>
      <w:r w:rsidRPr="00BB20F8">
        <w:rPr>
          <w:vertAlign w:val="superscript"/>
        </w:rPr>
        <w:t>+</w:t>
      </w:r>
      <w:r w:rsidRPr="00BB20F8">
        <w:t xml:space="preserve"> (Br</w:t>
      </w:r>
      <w:r w:rsidRPr="00BB20F8">
        <w:rPr>
          <w:vertAlign w:val="subscript"/>
        </w:rPr>
        <w:t>2</w:t>
      </w:r>
      <w:r w:rsidRPr="00BB20F8">
        <w:t xml:space="preserve"> + 2 </w:t>
      </w:r>
      <w:proofErr w:type="spellStart"/>
      <w:r w:rsidRPr="00BB20F8">
        <w:t>Cu</w:t>
      </w:r>
      <w:proofErr w:type="spellEnd"/>
      <w:r w:rsidRPr="00BB20F8">
        <w:rPr>
          <w:vertAlign w:val="superscript"/>
        </w:rPr>
        <w:t>+</w:t>
      </w:r>
      <w:r w:rsidRPr="00BB20F8">
        <w:t xml:space="preserve"> = 2 Br</w:t>
      </w:r>
      <w:r w:rsidRPr="00BB20F8">
        <w:rPr>
          <w:vertAlign w:val="superscript"/>
        </w:rPr>
        <w:t>-</w:t>
      </w:r>
      <w:r w:rsidRPr="00BB20F8">
        <w:t xml:space="preserve"> + 2 Cu</w:t>
      </w:r>
      <w:r w:rsidRPr="00BB20F8">
        <w:rPr>
          <w:vertAlign w:val="superscript"/>
        </w:rPr>
        <w:t>2+</w:t>
      </w:r>
      <w:r w:rsidRPr="00BB20F8">
        <w:t xml:space="preserve">). </w:t>
      </w:r>
      <w:proofErr w:type="gramStart"/>
      <w:r w:rsidRPr="00BB20F8">
        <w:t>Ke</w:t>
      </w:r>
      <w:proofErr w:type="gramEnd"/>
      <w:r w:rsidRPr="00BB20F8">
        <w:t xml:space="preserve"> 25 ml vzorku obsahujícího anilin bylo přidáno potřebné množství </w:t>
      </w:r>
      <w:proofErr w:type="spellStart"/>
      <w:r w:rsidRPr="00BB20F8">
        <w:t>KBr</w:t>
      </w:r>
      <w:proofErr w:type="spellEnd"/>
      <w:r w:rsidRPr="00BB20F8">
        <w:t xml:space="preserve"> a CuSO</w:t>
      </w:r>
      <w:r w:rsidRPr="00BB20F8">
        <w:rPr>
          <w:vertAlign w:val="subscript"/>
        </w:rPr>
        <w:t>4</w:t>
      </w:r>
      <w:r w:rsidRPr="00BB20F8">
        <w:t xml:space="preserve">. Reakce probíhaly při konstantním proudu 1,51 mA. Vypočítejte hmotnost anilinu ve vzorku, jestliže pracovní elektroda fungovala jako anoda po dobu 3,76 min a jako katoda po dobu 0,27 min. </w:t>
      </w:r>
    </w:p>
    <w:p w:rsidR="00BB20F8" w:rsidRDefault="00BB20F8" w:rsidP="00BB20F8"/>
    <w:p w:rsidR="00BB20F8" w:rsidRDefault="00BB20F8" w:rsidP="00BB20F8"/>
    <w:p w:rsidR="00BB20F8" w:rsidRPr="00BB20F8" w:rsidRDefault="00BB20F8" w:rsidP="00BB20F8">
      <w:r w:rsidRPr="00BB20F8">
        <w:lastRenderedPageBreak/>
        <w:t xml:space="preserve">Př. 6 </w:t>
      </w:r>
    </w:p>
    <w:p w:rsidR="00BB20F8" w:rsidRPr="00BB20F8" w:rsidRDefault="00BB20F8" w:rsidP="00BB20F8">
      <w:r w:rsidRPr="00BB20F8">
        <w:t xml:space="preserve">Za zvolených </w:t>
      </w:r>
      <w:proofErr w:type="gramStart"/>
      <w:r w:rsidRPr="00BB20F8">
        <w:t>podmínek  byla</w:t>
      </w:r>
      <w:proofErr w:type="gramEnd"/>
      <w:r w:rsidRPr="00BB20F8">
        <w:t xml:space="preserve"> zaznamenána polarografická vlna kadmia ve zkoumaném roztoku </w:t>
      </w:r>
      <w:r w:rsidRPr="00BB20F8">
        <w:br/>
        <w:t xml:space="preserve">a určena její výška </w:t>
      </w:r>
      <w:proofErr w:type="spellStart"/>
      <w:r w:rsidRPr="00BB20F8">
        <w:t>h</w:t>
      </w:r>
      <w:r w:rsidRPr="00BB20F8">
        <w:rPr>
          <w:vertAlign w:val="subscript"/>
        </w:rPr>
        <w:t>x</w:t>
      </w:r>
      <w:proofErr w:type="spellEnd"/>
      <w:r w:rsidRPr="00BB20F8">
        <w:t xml:space="preserve"> = 20 mm. K původnímu objemu 10 ml v polarografické nádobce byly přidány 2 ml 0,080 mol.l</w:t>
      </w:r>
      <w:r w:rsidRPr="00BB20F8">
        <w:rPr>
          <w:vertAlign w:val="superscript"/>
        </w:rPr>
        <w:t>-1</w:t>
      </w:r>
      <w:r w:rsidRPr="00BB20F8">
        <w:t xml:space="preserve"> CdCl</w:t>
      </w:r>
      <w:r w:rsidRPr="00BB20F8">
        <w:rPr>
          <w:vertAlign w:val="subscript"/>
        </w:rPr>
        <w:t>2</w:t>
      </w:r>
      <w:r w:rsidRPr="00BB20F8">
        <w:t>. Výška vlny kadmia vzrostla na 30 mm. Určete látkovou koncentraci kadmia v původním roztoku.</w:t>
      </w:r>
    </w:p>
    <w:p w:rsidR="00BB20F8" w:rsidRPr="00BB20F8" w:rsidRDefault="00BB20F8" w:rsidP="00BB20F8">
      <w:r w:rsidRPr="00BB20F8">
        <w:t xml:space="preserve">Př. 7 </w:t>
      </w:r>
    </w:p>
    <w:p w:rsidR="00BB20F8" w:rsidRPr="00BB20F8" w:rsidRDefault="00BB20F8" w:rsidP="00BB20F8">
      <w:r w:rsidRPr="00BB20F8">
        <w:t>Obsah manganu v kyzových výpalcích byl stanoven polarograficky metodou standardního vzorku. Do roztoku upraveného pro polarografické měření bylo převedeno 2,500 g vzorku a objem doplněn na 250 ml. Výška vlny manganatých iontů činila 36 mm. Stejným způsobem byl ze stejně velké navážky připraven standardní roztok s obsahem 0,53 % (m/m) manganu, dávající vlnu výšky 43 mm. Vypočítejte obsah manganu v hmotnostních procentech.</w:t>
      </w:r>
    </w:p>
    <w:p w:rsidR="00BB20F8" w:rsidRPr="00BB20F8" w:rsidRDefault="00BB20F8" w:rsidP="00BB20F8">
      <w:r w:rsidRPr="00BB20F8">
        <w:t xml:space="preserve">Př. 8 </w:t>
      </w:r>
    </w:p>
    <w:p w:rsidR="00BB20F8" w:rsidRPr="00BB20F8" w:rsidRDefault="00BB20F8" w:rsidP="00040099">
      <w:pPr>
        <w:spacing w:after="0"/>
        <w:jc w:val="both"/>
      </w:pPr>
      <w:bookmarkStart w:id="0" w:name="_GoBack"/>
      <w:r w:rsidRPr="00BB20F8">
        <w:t>Obsah niklu v hliníkové slitině byl stanoven polarograficky metodou standardního přídavku se dvěma roztoky. K jednomu ze dvou roztoků připravených souběžně rozpouštěním vždy 1,000 g slitiny bylo přidáno 20,0 ml standardního roztoku síranu nikelnatého o c(NiSO</w:t>
      </w:r>
      <w:r w:rsidRPr="00BB20F8">
        <w:rPr>
          <w:vertAlign w:val="subscript"/>
        </w:rPr>
        <w:t>4</w:t>
      </w:r>
      <w:r w:rsidRPr="00BB20F8">
        <w:t>) = 0,01 mol.l</w:t>
      </w:r>
      <w:r w:rsidRPr="00BB20F8">
        <w:rPr>
          <w:vertAlign w:val="superscript"/>
        </w:rPr>
        <w:t>-1</w:t>
      </w:r>
      <w:r w:rsidRPr="00BB20F8">
        <w:t>. Po úpravě obou roztoků pro polarografickou analýzu byly objemy doplněny na 100 ml. Vlna nikelnatých iontů ve vzorku měla výšku 37,5 mm, vlna s přídavkem byla 60,0 mm vysoká.</w:t>
      </w:r>
    </w:p>
    <w:p w:rsidR="00BB20F8" w:rsidRPr="00BB20F8" w:rsidRDefault="00BB20F8" w:rsidP="00040099">
      <w:pPr>
        <w:spacing w:after="0"/>
        <w:jc w:val="both"/>
      </w:pPr>
      <w:r w:rsidRPr="00BB20F8">
        <w:t>Vypočítejte obsah niklu v hmotnostních procentech. M(Ni) = 58,6934 g.mol</w:t>
      </w:r>
      <w:r w:rsidRPr="00BB20F8">
        <w:rPr>
          <w:vertAlign w:val="superscript"/>
        </w:rPr>
        <w:t>-1</w:t>
      </w:r>
    </w:p>
    <w:bookmarkEnd w:id="0"/>
    <w:p w:rsidR="00BB20F8" w:rsidRPr="00BB20F8" w:rsidRDefault="00BB20F8" w:rsidP="00BB20F8"/>
    <w:sectPr w:rsidR="00BB20F8" w:rsidRPr="00BB2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56AE"/>
    <w:multiLevelType w:val="hybridMultilevel"/>
    <w:tmpl w:val="4CE08CEA"/>
    <w:lvl w:ilvl="0" w:tplc="90FEE9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CB4F19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9CFA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A826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D0C4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4890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608C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E3E4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347C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E4F0A"/>
    <w:multiLevelType w:val="hybridMultilevel"/>
    <w:tmpl w:val="FCC6BF76"/>
    <w:lvl w:ilvl="0" w:tplc="B6EC2A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627A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F00F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741B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20E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1657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F7681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7E25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644C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8212A"/>
    <w:multiLevelType w:val="hybridMultilevel"/>
    <w:tmpl w:val="1498488A"/>
    <w:lvl w:ilvl="0" w:tplc="2C2A96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6C5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F221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12F8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2055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5A6A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22C0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DE4A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7CD4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AD"/>
    <w:rsid w:val="00015AE1"/>
    <w:rsid w:val="00040099"/>
    <w:rsid w:val="000C34A0"/>
    <w:rsid w:val="001856AD"/>
    <w:rsid w:val="00700B77"/>
    <w:rsid w:val="00805FBA"/>
    <w:rsid w:val="008B6FE2"/>
    <w:rsid w:val="00B52318"/>
    <w:rsid w:val="00BB20F8"/>
    <w:rsid w:val="00C1263D"/>
    <w:rsid w:val="00E50189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8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1DDB-C7C6-4841-B6DA-B839424A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Koucky Jan</cp:lastModifiedBy>
  <cp:revision>4</cp:revision>
  <cp:lastPrinted>2016-05-01T21:30:00Z</cp:lastPrinted>
  <dcterms:created xsi:type="dcterms:W3CDTF">2017-03-30T17:40:00Z</dcterms:created>
  <dcterms:modified xsi:type="dcterms:W3CDTF">2019-05-09T13:31:00Z</dcterms:modified>
</cp:coreProperties>
</file>